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C5" w:rsidRPr="00A30A09" w:rsidRDefault="00226BFC" w:rsidP="008C7C75">
      <w:pPr>
        <w:pStyle w:val="Titel"/>
        <w:rPr>
          <w:rFonts w:asciiTheme="minorHAnsi" w:hAnsiTheme="minorHAnsi" w:cstheme="minorHAnsi"/>
          <w:sz w:val="56"/>
          <w:szCs w:val="56"/>
        </w:rPr>
      </w:pPr>
      <w:bookmarkStart w:id="0" w:name="_GoBack"/>
      <w:bookmarkEnd w:id="0"/>
      <w:r>
        <w:rPr>
          <w:rFonts w:asciiTheme="minorHAnsi" w:hAnsiTheme="minorHAnsi" w:cstheme="minorHAnsi"/>
          <w:sz w:val="56"/>
          <w:szCs w:val="56"/>
        </w:rPr>
        <w:t>MS Word</w:t>
      </w:r>
      <w:r w:rsidR="00621EDD">
        <w:rPr>
          <w:rFonts w:asciiTheme="minorHAnsi" w:hAnsiTheme="minorHAnsi" w:cstheme="minorHAnsi"/>
          <w:sz w:val="56"/>
          <w:szCs w:val="56"/>
        </w:rPr>
        <w:t xml:space="preserve"> - </w:t>
      </w:r>
      <w:r w:rsidR="00B5440C" w:rsidRPr="00A30A09">
        <w:rPr>
          <w:rFonts w:asciiTheme="minorHAnsi" w:hAnsiTheme="minorHAnsi" w:cstheme="minorHAnsi"/>
          <w:sz w:val="56"/>
          <w:szCs w:val="56"/>
        </w:rPr>
        <w:t xml:space="preserve">Das </w:t>
      </w:r>
      <w:r w:rsidR="00621EDD">
        <w:rPr>
          <w:rFonts w:asciiTheme="minorHAnsi" w:hAnsiTheme="minorHAnsi" w:cstheme="minorHAnsi"/>
          <w:sz w:val="56"/>
          <w:szCs w:val="56"/>
        </w:rPr>
        <w:t>Menü, das mitdenkt</w:t>
      </w:r>
    </w:p>
    <w:p w:rsidR="007D2BC1" w:rsidRDefault="00DB3F3D" w:rsidP="00F2334F">
      <w:r>
        <w:t>In einem Word-Dokument</w:t>
      </w:r>
      <w:r w:rsidR="007D2BC1">
        <w:t xml:space="preserve"> können Sie </w:t>
      </w:r>
      <w:r w:rsidR="00EF398E">
        <w:t>außer Textbearbeitung auch</w:t>
      </w:r>
      <w:r w:rsidR="007D2BC1">
        <w:t xml:space="preserve"> Bilder, Formen, </w:t>
      </w:r>
      <w:proofErr w:type="spellStart"/>
      <w:r w:rsidR="007D2BC1">
        <w:t>SmartArts</w:t>
      </w:r>
      <w:proofErr w:type="spellEnd"/>
      <w:r w:rsidR="007D2BC1">
        <w:t xml:space="preserve"> </w:t>
      </w:r>
      <w:r w:rsidR="00A375BD">
        <w:t>usw.</w:t>
      </w:r>
      <w:r w:rsidR="007D2BC1">
        <w:t xml:space="preserve"> einfügen und bearbeiten.</w:t>
      </w:r>
    </w:p>
    <w:p w:rsidR="007D2BC1" w:rsidRPr="002E1965" w:rsidRDefault="007D2BC1" w:rsidP="00F2334F">
      <w:pPr>
        <w:tabs>
          <w:tab w:val="left" w:pos="426"/>
        </w:tabs>
      </w:pPr>
    </w:p>
    <w:tbl>
      <w:tblPr>
        <w:tblStyle w:val="Tabellenraster"/>
        <w:tblW w:w="907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78B0" w:rsidRPr="004E4D8E" w:rsidTr="00671599">
        <w:trPr>
          <w:trHeight w:val="505"/>
        </w:trPr>
        <w:tc>
          <w:tcPr>
            <w:tcW w:w="3024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B278B0" w:rsidRPr="004E4D8E" w:rsidRDefault="00B278B0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>Bild</w:t>
            </w:r>
          </w:p>
        </w:tc>
        <w:tc>
          <w:tcPr>
            <w:tcW w:w="302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B278B0" w:rsidRPr="004E4D8E" w:rsidRDefault="00B278B0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 xml:space="preserve">Form / </w:t>
            </w:r>
            <w:proofErr w:type="spellStart"/>
            <w:r w:rsidRPr="004E4D8E">
              <w:rPr>
                <w:b/>
              </w:rPr>
              <w:t>Autoform</w:t>
            </w:r>
            <w:proofErr w:type="spellEnd"/>
          </w:p>
        </w:tc>
        <w:tc>
          <w:tcPr>
            <w:tcW w:w="3024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B278B0" w:rsidRPr="004E4D8E" w:rsidRDefault="005C332C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>WordArt</w:t>
            </w:r>
          </w:p>
        </w:tc>
      </w:tr>
      <w:tr w:rsidR="00B278B0" w:rsidTr="00C87623">
        <w:trPr>
          <w:trHeight w:val="1695"/>
        </w:trPr>
        <w:tc>
          <w:tcPr>
            <w:tcW w:w="3024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B0" w:rsidRDefault="00B278B0" w:rsidP="00F2334F">
            <w:pPr>
              <w:tabs>
                <w:tab w:val="left" w:pos="426"/>
              </w:tabs>
              <w:jc w:val="center"/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768814" wp14:editId="674F3018">
                  <wp:extent cx="685800" cy="685800"/>
                  <wp:effectExtent l="0" t="0" r="0" b="0"/>
                  <wp:docPr id="4" name="Bild 2" descr="MC90043261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MC90043261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278B0" w:rsidRDefault="00B278B0" w:rsidP="00F2334F">
            <w:pPr>
              <w:tabs>
                <w:tab w:val="left" w:pos="426"/>
              </w:tabs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63F4F7D6" wp14:editId="47D4B4E4">
                      <wp:extent cx="595630" cy="628650"/>
                      <wp:effectExtent l="21590" t="0" r="0" b="54610"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22764">
                                <a:off x="0" y="0"/>
                                <a:ext cx="595630" cy="628650"/>
                              </a:xfrm>
                              <a:prstGeom prst="upArrow">
                                <a:avLst>
                                  <a:gd name="adj1" fmla="val 50000"/>
                                  <a:gd name="adj2" fmla="val 3507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8" o:spid="_x0000_s1026" type="#_x0000_t68" style="width:46.9pt;height:49.5pt;rotation:297398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KmTwMAAE4HAAAOAAAAZHJzL2Uyb0RvYy54bWysVVuP0zoQfkfiP1h+7+bSNG2qzSLYpQhp&#10;4azOcuDZjZ3G4NjBdjddIf4740ma0wXETfTB9XXmm29mvpw/ObSK3AnrpNElTc5iSoSuDJd6V9L/&#10;3mxmK0qcZ5ozZbQo6b1w9MnF40fnfbcWqWmM4sISMKLduu9K2njfraPIVY1omTszndBwWBvbMg9L&#10;u4u4ZT1Yb1WUxnEe9cbyzppKOAe7V8MhvUD7dS0q/09dO+GJKilg8zhaHLdhjC7O2XpnWdfIaoTB&#10;/gBFy6QGp5OpK+YZ2Vv5jalWVtY4U/uzyrSRqWtZCYwBoknir6K5bVgnMBYgx3UTTe7vma1e391Y&#10;InlJ55Ro1kKKnu69Qc9kFejpO7eGW7fdjQ0Buu7aVB8c0eayYXonnlpr+kYwDqCScD968CAsHDwl&#10;2/6V4WCdgXVk6lDbllgDGUmXabrMM9wFRsgB03M/pUccPKlgc1Es8jkksYKjPF3lC0xfxNbBVMDW&#10;WedfCNOSMCnpvkNwaJfdXTuPCeJjmIy/TyipWwX5vmOKLGL4jfVwcic9vTNfxMsFBsnWo0Vwf3Q7&#10;5p9vpFIhsnfSN0hkiAQP3RGEI50BwoZtLHZxqSwBHMBQVQntc3yh9i3QNuwnAeCIEPahrof9IwuT&#10;GcgBFKIbPA6Oxrdha7r2Y2/L7Dedoc8xvo75hoShpBZaEEOpgZU35l9Yhl4c2A79OM6gJ8cZ9OWU&#10;i8AumBkisgypDUEoHUZtAtWh5o47Alt+RGH2XtjbhveEy1AP6WpegBxxCb7mqziPiyUlTO1AuCpv&#10;6XdT9otsTYAByE9TM+FC4A8gQ6mP4EPRo4B8KpI0i5+lxWyTr5azbJMtZsUyXs3ipHhW5HFWZFeb&#10;z4HiJFs3knOhr6UWRzFLsl8Ti1FWBxlCOSP9VKBGyYl6Z3fbqVaxJKcCPL3WSiCfKNmWdIW3htYK&#10;SvFcc5Rdz6Qa5tFD7AMvB+hXSOyREtSVICWDJG0NvwdZQQEBTYBPEGRYsLfwT0kPgl5S93HPrKBE&#10;vdTQa0WSZeELgItssUxhYU9PtqcnTFeNgToBY8P00sMKnuw7K3cN+EqwqrUJcllLf1S+ARcgD8oH&#10;oo0xjB+Y8FU4XeOt/z+DF18AAAD//wMAUEsDBBQABgAIAAAAIQC4MkfY2wAAAAMBAAAPAAAAZHJz&#10;L2Rvd25yZXYueG1sTI9BSwMxEIXvgv8hjOBF2kQF6a6bLUXQk2hbpdhbuhl3VzeTJUnb9d932ku9&#10;zPB4w5vvFdPBdWKHIbaeNNyOFQikytuWag2fH8+jCYiYDFnTeUINfxhhWl5eFCa3fk8L3C1TLTiE&#10;Ym40NCn1uZSxatCZOPY9EnvfPjiTWIZa2mD2HO46eafUg3SmJf7QmB6fGqx+l1un4XVx8zWbZ+sQ&#10;ft5UWqt2Fez7i9bXV8PsEUTCIZ2P4YjP6FAy08ZvyUbRaeAi6TTZyzJWG973E5BlIf+zlwcAAAD/&#10;/wMAUEsBAi0AFAAGAAgAAAAhALaDOJL+AAAA4QEAABMAAAAAAAAAAAAAAAAAAAAAAFtDb250ZW50&#10;X1R5cGVzXS54bWxQSwECLQAUAAYACAAAACEAOP0h/9YAAACUAQAACwAAAAAAAAAAAAAAAAAvAQAA&#10;X3JlbHMvLnJlbHNQSwECLQAUAAYACAAAACEAKZHCpk8DAABOBwAADgAAAAAAAAAAAAAAAAAuAgAA&#10;ZHJzL2Uyb0RvYy54bWxQSwECLQAUAAYACAAAACEAuDJH2NsAAAADAQAADwAAAAAAAAAAAAAAAACp&#10;BQAAZHJzL2Rvd25yZXYueG1sUEsFBgAAAAAEAAQA8wAAALEGAAAAAA==&#10;" adj="7178" fillcolor="#f79646 [3209]" stroked="f" strokeweight="0">
                      <v:fill color2="#df6a09 [2377]" focusposition=".5,.5" focussize="" focus="100%" type="gradientRadial">
                        <o:fill v:ext="view" type="gradientCenter"/>
                      </v:fill>
                      <v:shadow on="t" color="#974706 [1609]" offset="1pt"/>
                      <v:textbox style="layout-flow:vertical-ideographic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24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B0" w:rsidRDefault="005D18DF" w:rsidP="00F2334F">
            <w:pPr>
              <w:tabs>
                <w:tab w:val="left" w:pos="426"/>
              </w:tabs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05pt;height:34.5pt" fillcolor="yellow" stroked="f">
                  <v:fill r:id="rId10" o:title="" color2="#f93" angle="-135" focusposition=".5,.5" focussize="" focus="100%" type="gradientRadial">
                    <o:fill v:ext="view" type="gradientCenter"/>
                  </v:fill>
                  <v:stroke r:id="rId10" o:title=""/>
                  <v:shadow on="t" color="silver" opacity="52429f"/>
                  <v:textpath style="font-family:&quot;Impact&quot;;v-text-kern:t" trim="t" fitpath="t" string="Sommer"/>
                </v:shape>
              </w:pict>
            </w:r>
          </w:p>
        </w:tc>
      </w:tr>
      <w:tr w:rsidR="00B278B0" w:rsidTr="00671599">
        <w:trPr>
          <w:trHeight w:val="560"/>
        </w:trPr>
        <w:tc>
          <w:tcPr>
            <w:tcW w:w="302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B278B0" w:rsidRPr="004E4D8E" w:rsidRDefault="005C332C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>Diagramm</w:t>
            </w:r>
          </w:p>
        </w:tc>
        <w:tc>
          <w:tcPr>
            <w:tcW w:w="3024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B278B0" w:rsidRPr="004E4D8E" w:rsidRDefault="00B278B0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>Kopf- und Fußzeile</w:t>
            </w:r>
          </w:p>
        </w:tc>
        <w:tc>
          <w:tcPr>
            <w:tcW w:w="302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B278B0" w:rsidRPr="004E4D8E" w:rsidRDefault="00B278B0" w:rsidP="00671599">
            <w:pPr>
              <w:jc w:val="center"/>
              <w:rPr>
                <w:b/>
              </w:rPr>
            </w:pPr>
            <w:r w:rsidRPr="004E4D8E">
              <w:rPr>
                <w:b/>
              </w:rPr>
              <w:t>SmartArt</w:t>
            </w:r>
          </w:p>
        </w:tc>
      </w:tr>
      <w:tr w:rsidR="00B278B0" w:rsidTr="00C15A13">
        <w:trPr>
          <w:trHeight w:val="1841"/>
        </w:trPr>
        <w:tc>
          <w:tcPr>
            <w:tcW w:w="3024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278B0" w:rsidRDefault="005C332C" w:rsidP="00F2334F">
            <w:pPr>
              <w:tabs>
                <w:tab w:val="left" w:pos="426"/>
              </w:tabs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4C17A1" wp14:editId="30333842">
                  <wp:extent cx="1409700" cy="895350"/>
                  <wp:effectExtent l="0" t="0" r="19050" b="19050"/>
                  <wp:docPr id="6" name="Diagramm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024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B0" w:rsidRDefault="006D0617" w:rsidP="00F2334F">
            <w:pPr>
              <w:tabs>
                <w:tab w:val="left" w:pos="3969"/>
              </w:tabs>
              <w:spacing w:before="120" w:line="240" w:lineRule="auto"/>
              <w:jc w:val="center"/>
            </w:pPr>
            <w:r>
              <w:t>Doppelklick in den oberen leeren Blattrand</w:t>
            </w:r>
          </w:p>
          <w:p w:rsidR="00B278B0" w:rsidRDefault="006011F1" w:rsidP="00F2334F">
            <w:pPr>
              <w:tabs>
                <w:tab w:val="left" w:pos="3969"/>
              </w:tabs>
              <w:spacing w:before="120" w:line="240" w:lineRule="auto"/>
              <w:jc w:val="center"/>
            </w:pPr>
            <w:r>
              <w:t>Zurück:</w:t>
            </w:r>
            <w:r w:rsidR="00B278B0">
              <w:t xml:space="preserve"> </w:t>
            </w:r>
            <w:r w:rsidR="006D0617">
              <w:t>Doppelklick in das normale Blatt</w:t>
            </w:r>
          </w:p>
        </w:tc>
        <w:tc>
          <w:tcPr>
            <w:tcW w:w="3024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278B0" w:rsidRDefault="00B278B0" w:rsidP="00F2334F">
            <w:pPr>
              <w:tabs>
                <w:tab w:val="left" w:pos="426"/>
              </w:tabs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01FB5E" wp14:editId="3F151240">
                  <wp:extent cx="1866900" cy="800100"/>
                  <wp:effectExtent l="0" t="0" r="0" b="19050"/>
                  <wp:docPr id="5" name="Diagram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3B5E90" w:rsidRDefault="003B5E90" w:rsidP="00A30A09">
      <w:pPr>
        <w:pStyle w:val="berschrift1"/>
      </w:pPr>
      <w:r>
        <w:t>Dynamisches Menü</w:t>
      </w:r>
    </w:p>
    <w:p w:rsidR="00610486" w:rsidRPr="00DF0CB2" w:rsidRDefault="00610486" w:rsidP="00F2334F">
      <w:pPr>
        <w:rPr>
          <w:color w:val="4F81BD" w:themeColor="accent1"/>
        </w:rPr>
      </w:pPr>
      <w:r w:rsidRPr="008638E6">
        <w:t xml:space="preserve">Ihre Menüleiste </w:t>
      </w:r>
      <w:r w:rsidR="00852245" w:rsidRPr="008638E6">
        <w:t xml:space="preserve">am oberen Blattrand </w:t>
      </w:r>
      <w:r w:rsidR="00CD2E1B">
        <w:t>erweitert</w:t>
      </w:r>
      <w:r w:rsidRPr="008638E6">
        <w:t xml:space="preserve"> sich, wenn Sie Elemente wie Bilder, Formen </w:t>
      </w:r>
      <w:r>
        <w:t xml:space="preserve">oder </w:t>
      </w:r>
      <w:proofErr w:type="spellStart"/>
      <w:r>
        <w:t>SmartArts</w:t>
      </w:r>
      <w:proofErr w:type="spellEnd"/>
      <w:r>
        <w:t xml:space="preserve"> anklicken. </w:t>
      </w:r>
      <w:r w:rsidR="009A123B">
        <w:rPr>
          <w:rStyle w:val="IntensiveHervorhebung"/>
          <w:b w:val="0"/>
          <w:i w:val="0"/>
          <w:color w:val="0070C0"/>
        </w:rPr>
        <w:t>Die</w:t>
      </w:r>
      <w:r w:rsidR="00DF0CB2" w:rsidRPr="005D18DF">
        <w:rPr>
          <w:rStyle w:val="IntensiveHervorhebung"/>
          <w:b w:val="0"/>
          <w:i w:val="0"/>
          <w:color w:val="0070C0"/>
        </w:rPr>
        <w:t xml:space="preserve"> Bild</w:t>
      </w:r>
      <w:r w:rsidR="009A123B">
        <w:rPr>
          <w:rStyle w:val="IntensiveHervorhebung"/>
          <w:b w:val="0"/>
          <w:i w:val="0"/>
          <w:color w:val="0070C0"/>
        </w:rPr>
        <w:t>tools erscheinen</w:t>
      </w:r>
      <w:r w:rsidR="00DF0CB2" w:rsidRPr="005D18DF">
        <w:rPr>
          <w:rStyle w:val="IntensiveHervorhebung"/>
          <w:b w:val="0"/>
          <w:i w:val="0"/>
          <w:color w:val="0070C0"/>
        </w:rPr>
        <w:t xml:space="preserve"> erst, wenn Sie ein Bild anklicken.</w:t>
      </w:r>
      <w:r w:rsidR="00DF0CB2" w:rsidRPr="005D18DF">
        <w:rPr>
          <w:color w:val="0070C0"/>
        </w:rPr>
        <w:t xml:space="preserve"> </w:t>
      </w:r>
    </w:p>
    <w:p w:rsidR="00205320" w:rsidRDefault="00A27340" w:rsidP="00205320">
      <w:pPr>
        <w:pStyle w:val="Listenabsatz"/>
        <w:numPr>
          <w:ilvl w:val="0"/>
          <w:numId w:val="3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/>
        <w:ind w:left="426"/>
      </w:pPr>
      <w:r>
        <w:t>Doppelklicken</w:t>
      </w:r>
      <w:r w:rsidR="00FB7886">
        <w:t xml:space="preserve"> Sie die verschiedenen</w:t>
      </w:r>
      <w:r w:rsidR="00A30A09" w:rsidRPr="000B6B0B">
        <w:t xml:space="preserve"> Elemente nacheinander an. </w:t>
      </w:r>
      <w:r w:rsidR="008E520C">
        <w:br/>
      </w:r>
      <w:r w:rsidR="00685BFE">
        <w:t>Achten</w:t>
      </w:r>
      <w:r w:rsidR="00A30A09" w:rsidRPr="000B6B0B">
        <w:t xml:space="preserve"> Sie </w:t>
      </w:r>
      <w:r w:rsidR="004370F4">
        <w:t xml:space="preserve">dabei auf die Menüleiste. </w:t>
      </w:r>
      <w:r w:rsidR="004370F4">
        <w:br/>
      </w:r>
      <w:r w:rsidR="00CC539E" w:rsidRPr="000B6B0B">
        <w:t xml:space="preserve">Je nach Element </w:t>
      </w:r>
      <w:r w:rsidR="00CC539E">
        <w:t>wird im Menü da</w:t>
      </w:r>
      <w:r w:rsidR="00444058">
        <w:t>s passende Sondermenü angezeigt;</w:t>
      </w:r>
      <w:r w:rsidR="00CC539E">
        <w:t xml:space="preserve"> Bildtools für Bilder, </w:t>
      </w:r>
      <w:r w:rsidR="00A82432">
        <w:t>Z</w:t>
      </w:r>
      <w:r w:rsidR="00CC539E">
        <w:t>eichentools für Formen usw.</w:t>
      </w:r>
    </w:p>
    <w:p w:rsidR="007D2BC1" w:rsidRPr="00A30A09" w:rsidRDefault="007D2BC1" w:rsidP="007D2BC1">
      <w:pPr>
        <w:pStyle w:val="berschrift1"/>
      </w:pPr>
      <w:r w:rsidRPr="00A30A09">
        <w:t>Kontextmenü</w:t>
      </w:r>
    </w:p>
    <w:p w:rsidR="007D2BC1" w:rsidRDefault="007D2BC1" w:rsidP="00F2334F">
      <w:r w:rsidRPr="000A3BFC">
        <w:t xml:space="preserve">Die </w:t>
      </w:r>
      <w:r w:rsidRPr="005D18DF">
        <w:rPr>
          <w:rStyle w:val="IntensiveHervorhebung"/>
          <w:b w:val="0"/>
          <w:i w:val="0"/>
          <w:color w:val="0070C0"/>
        </w:rPr>
        <w:t xml:space="preserve">rechte Maustaste </w:t>
      </w:r>
      <w:r w:rsidR="008638E6" w:rsidRPr="005D18DF">
        <w:rPr>
          <w:rStyle w:val="IntensiveHervorhebung"/>
          <w:b w:val="0"/>
          <w:i w:val="0"/>
          <w:color w:val="0070C0"/>
        </w:rPr>
        <w:t>bietet sinnvolle Befehle</w:t>
      </w:r>
      <w:r w:rsidR="008638E6" w:rsidRPr="005D18DF">
        <w:rPr>
          <w:color w:val="0070C0"/>
        </w:rPr>
        <w:t xml:space="preserve"> </w:t>
      </w:r>
      <w:r w:rsidR="008638E6" w:rsidRPr="00D43C6B">
        <w:t xml:space="preserve">zum angeklickten </w:t>
      </w:r>
      <w:r w:rsidRPr="00D43C6B">
        <w:t xml:space="preserve">Element an. </w:t>
      </w:r>
      <w:r w:rsidR="008638E6" w:rsidRPr="00D43C6B">
        <w:br/>
      </w:r>
      <w:r>
        <w:t xml:space="preserve">Die Befehle stehen im Kontext zum angeklickten Element, daher der Name Kontextmenü. </w:t>
      </w:r>
    </w:p>
    <w:p w:rsidR="00A30A09" w:rsidRDefault="007D2BC1" w:rsidP="008E520C">
      <w:pPr>
        <w:pStyle w:val="Listenabsatz"/>
        <w:numPr>
          <w:ilvl w:val="0"/>
          <w:numId w:val="35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/>
        <w:ind w:left="426"/>
      </w:pPr>
      <w:r w:rsidRPr="000B6B0B">
        <w:t xml:space="preserve">Klicken Sie mit der </w:t>
      </w:r>
      <w:r w:rsidRPr="00205320">
        <w:t>rechten</w:t>
      </w:r>
      <w:r w:rsidRPr="000B6B0B">
        <w:t xml:space="preserve"> Maustaste </w:t>
      </w:r>
      <w:r w:rsidR="00C551B9">
        <w:t xml:space="preserve">nacheinander </w:t>
      </w:r>
      <w:r w:rsidR="00C551B9" w:rsidRPr="000B6B0B">
        <w:t xml:space="preserve">die Elemente </w:t>
      </w:r>
      <w:r w:rsidRPr="000B6B0B">
        <w:t xml:space="preserve">an. </w:t>
      </w:r>
      <w:r w:rsidR="008E520C">
        <w:br/>
      </w:r>
      <w:r w:rsidR="00006B12">
        <w:t>Vergleichen Sie die Kontextmenüs.</w:t>
      </w:r>
      <w:r w:rsidR="00D43C6B">
        <w:t xml:space="preserve"> </w:t>
      </w:r>
    </w:p>
    <w:sectPr w:rsidR="00A30A09" w:rsidSect="00224068">
      <w:headerReference w:type="default" r:id="rId17"/>
      <w:footerReference w:type="default" r:id="rId18"/>
      <w:pgSz w:w="11906" w:h="16838"/>
      <w:pgMar w:top="1418" w:right="1417" w:bottom="993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83" w:rsidRDefault="00493583" w:rsidP="00134BFA">
      <w:pPr>
        <w:spacing w:line="240" w:lineRule="auto"/>
      </w:pPr>
      <w:r>
        <w:separator/>
      </w:r>
    </w:p>
    <w:p w:rsidR="00493583" w:rsidRDefault="00493583"/>
  </w:endnote>
  <w:endnote w:type="continuationSeparator" w:id="0">
    <w:p w:rsidR="00493583" w:rsidRDefault="00493583" w:rsidP="00134BFA">
      <w:pPr>
        <w:spacing w:line="240" w:lineRule="auto"/>
      </w:pPr>
      <w:r>
        <w:continuationSeparator/>
      </w:r>
    </w:p>
    <w:p w:rsidR="00493583" w:rsidRDefault="00493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1E" w:rsidRPr="00EF3EA0" w:rsidRDefault="008F111E">
    <w:pPr>
      <w:pStyle w:val="Fuzeile"/>
      <w:rPr>
        <w:rStyle w:val="SchwacheHervorhebung"/>
        <w:i w:val="0"/>
      </w:rPr>
    </w:pPr>
    <w:r w:rsidRPr="00EF3EA0">
      <w:rPr>
        <w:rStyle w:val="SchwacheHervorhebung"/>
        <w:i w:val="0"/>
      </w:rPr>
      <w:t>datenkater.de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83" w:rsidRDefault="00493583" w:rsidP="00134BFA">
      <w:pPr>
        <w:spacing w:line="240" w:lineRule="auto"/>
      </w:pPr>
      <w:r>
        <w:separator/>
      </w:r>
    </w:p>
    <w:p w:rsidR="00493583" w:rsidRDefault="00493583"/>
  </w:footnote>
  <w:footnote w:type="continuationSeparator" w:id="0">
    <w:p w:rsidR="00493583" w:rsidRDefault="00493583" w:rsidP="00134BFA">
      <w:pPr>
        <w:spacing w:line="240" w:lineRule="auto"/>
      </w:pPr>
      <w:r>
        <w:continuationSeparator/>
      </w:r>
    </w:p>
    <w:p w:rsidR="00493583" w:rsidRDefault="00493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C5" w:rsidRPr="00EF3EA0" w:rsidRDefault="00BB251D" w:rsidP="008F111E">
    <w:pPr>
      <w:tabs>
        <w:tab w:val="right" w:pos="9072"/>
      </w:tabs>
      <w:rPr>
        <w:rStyle w:val="SchwacheHervorhebung"/>
        <w:i w:val="0"/>
        <w:szCs w:val="20"/>
      </w:rPr>
    </w:pPr>
    <w:r w:rsidRPr="00EF3EA0">
      <w:rPr>
        <w:rStyle w:val="SchwacheHervorhebung"/>
        <w:i w:val="0"/>
        <w:szCs w:val="20"/>
      </w:rPr>
      <w:t xml:space="preserve">MS Word </w:t>
    </w:r>
    <w:r w:rsidR="00E469E0" w:rsidRPr="00EF3EA0">
      <w:rPr>
        <w:rStyle w:val="SchwacheHervorhebung"/>
        <w:i w:val="0"/>
        <w:szCs w:val="20"/>
      </w:rPr>
      <w:t xml:space="preserve">– </w:t>
    </w:r>
    <w:r w:rsidR="00E03F29" w:rsidRPr="00EF3EA0">
      <w:rPr>
        <w:rStyle w:val="SchwacheHervorhebung"/>
        <w:i w:val="0"/>
        <w:szCs w:val="20"/>
      </w:rPr>
      <w:t>Menü</w:t>
    </w:r>
    <w:r w:rsidRPr="00EF3EA0">
      <w:rPr>
        <w:rStyle w:val="SchwacheHervorhebung"/>
        <w:i w:val="0"/>
        <w:szCs w:val="20"/>
      </w:rPr>
      <w:tab/>
    </w:r>
    <w:r w:rsidRPr="004F0D17">
      <w:rPr>
        <w:rStyle w:val="SchwacheHervorhebung"/>
        <w:i w:val="0"/>
        <w:szCs w:val="20"/>
      </w:rPr>
      <w:t xml:space="preserve">Seite </w:t>
    </w:r>
    <w:r w:rsidRPr="004F0D17">
      <w:rPr>
        <w:rStyle w:val="SchwacheHervorhebung"/>
        <w:i w:val="0"/>
        <w:szCs w:val="20"/>
      </w:rPr>
      <w:fldChar w:fldCharType="begin"/>
    </w:r>
    <w:r w:rsidRPr="004F0D17">
      <w:rPr>
        <w:rStyle w:val="SchwacheHervorhebung"/>
        <w:i w:val="0"/>
        <w:szCs w:val="20"/>
      </w:rPr>
      <w:instrText>PAGE  \* Arabic  \* MERGEFORMAT</w:instrText>
    </w:r>
    <w:r w:rsidRPr="004F0D17">
      <w:rPr>
        <w:rStyle w:val="SchwacheHervorhebung"/>
        <w:i w:val="0"/>
        <w:szCs w:val="20"/>
      </w:rPr>
      <w:fldChar w:fldCharType="separate"/>
    </w:r>
    <w:r w:rsidR="004F0D17">
      <w:rPr>
        <w:rStyle w:val="SchwacheHervorhebung"/>
        <w:i w:val="0"/>
        <w:noProof/>
        <w:szCs w:val="20"/>
      </w:rPr>
      <w:t>1</w:t>
    </w:r>
    <w:r w:rsidRPr="004F0D17">
      <w:rPr>
        <w:rStyle w:val="SchwacheHervorhebung"/>
        <w:i w:val="0"/>
        <w:szCs w:val="20"/>
      </w:rPr>
      <w:fldChar w:fldCharType="end"/>
    </w:r>
    <w:r w:rsidRPr="004F0D17">
      <w:rPr>
        <w:rStyle w:val="SchwacheHervorhebung"/>
        <w:i w:val="0"/>
        <w:szCs w:val="20"/>
      </w:rPr>
      <w:t xml:space="preserve"> von </w:t>
    </w:r>
    <w:r w:rsidRPr="004F0D17">
      <w:rPr>
        <w:rStyle w:val="SchwacheHervorhebung"/>
        <w:i w:val="0"/>
        <w:szCs w:val="20"/>
      </w:rPr>
      <w:fldChar w:fldCharType="begin"/>
    </w:r>
    <w:r w:rsidRPr="004F0D17">
      <w:rPr>
        <w:rStyle w:val="SchwacheHervorhebung"/>
        <w:i w:val="0"/>
        <w:szCs w:val="20"/>
      </w:rPr>
      <w:instrText>NUMPAGES  \* Arabic  \* MERGEFORMAT</w:instrText>
    </w:r>
    <w:r w:rsidRPr="004F0D17">
      <w:rPr>
        <w:rStyle w:val="SchwacheHervorhebung"/>
        <w:i w:val="0"/>
        <w:szCs w:val="20"/>
      </w:rPr>
      <w:fldChar w:fldCharType="separate"/>
    </w:r>
    <w:r w:rsidR="004F0D17">
      <w:rPr>
        <w:rStyle w:val="SchwacheHervorhebung"/>
        <w:i w:val="0"/>
        <w:noProof/>
        <w:szCs w:val="20"/>
      </w:rPr>
      <w:t>1</w:t>
    </w:r>
    <w:r w:rsidRPr="004F0D17">
      <w:rPr>
        <w:rStyle w:val="SchwacheHervorhebung"/>
        <w:i w:val="0"/>
        <w:szCs w:val="20"/>
      </w:rPr>
      <w:fldChar w:fldCharType="end"/>
    </w:r>
  </w:p>
  <w:p w:rsidR="008C7C75" w:rsidRPr="008F111E" w:rsidRDefault="008C7C75" w:rsidP="008F111E">
    <w:pPr>
      <w:tabs>
        <w:tab w:val="right" w:pos="9072"/>
      </w:tabs>
      <w:rPr>
        <w:rStyle w:val="SchwacheHervorhebung"/>
        <w:szCs w:val="20"/>
      </w:rPr>
    </w:pPr>
  </w:p>
  <w:p w:rsidR="00DD179B" w:rsidRDefault="00DD17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3.5pt" o:bullet="t">
        <v:imagedata r:id="rId1" o:title="BD21329_"/>
      </v:shape>
    </w:pict>
  </w:numPicBullet>
  <w:abstractNum w:abstractNumId="0">
    <w:nsid w:val="01E97F75"/>
    <w:multiLevelType w:val="hybridMultilevel"/>
    <w:tmpl w:val="13449D4A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6579"/>
    <w:multiLevelType w:val="hybridMultilevel"/>
    <w:tmpl w:val="7A6AC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AA9"/>
    <w:multiLevelType w:val="hybridMultilevel"/>
    <w:tmpl w:val="0A70D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3B7"/>
    <w:multiLevelType w:val="hybridMultilevel"/>
    <w:tmpl w:val="72B65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17B5"/>
    <w:multiLevelType w:val="hybridMultilevel"/>
    <w:tmpl w:val="40567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3106"/>
    <w:multiLevelType w:val="hybridMultilevel"/>
    <w:tmpl w:val="E8CC7B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048"/>
    <w:multiLevelType w:val="hybridMultilevel"/>
    <w:tmpl w:val="48E83B02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C14C0"/>
    <w:multiLevelType w:val="hybridMultilevel"/>
    <w:tmpl w:val="375E5A96"/>
    <w:lvl w:ilvl="0" w:tplc="AEB01D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5A97"/>
    <w:multiLevelType w:val="hybridMultilevel"/>
    <w:tmpl w:val="31BC67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7748A"/>
    <w:multiLevelType w:val="hybridMultilevel"/>
    <w:tmpl w:val="26CCE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97B28"/>
    <w:multiLevelType w:val="hybridMultilevel"/>
    <w:tmpl w:val="E0A8208E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36E33"/>
    <w:multiLevelType w:val="hybridMultilevel"/>
    <w:tmpl w:val="E624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B710A"/>
    <w:multiLevelType w:val="hybridMultilevel"/>
    <w:tmpl w:val="C1125004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F36F7B"/>
    <w:multiLevelType w:val="hybridMultilevel"/>
    <w:tmpl w:val="C70EF270"/>
    <w:lvl w:ilvl="0" w:tplc="4378B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1A74"/>
    <w:multiLevelType w:val="hybridMultilevel"/>
    <w:tmpl w:val="14FA4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2C8A"/>
    <w:multiLevelType w:val="hybridMultilevel"/>
    <w:tmpl w:val="ED6E2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C098B"/>
    <w:multiLevelType w:val="hybridMultilevel"/>
    <w:tmpl w:val="98A0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D3CB9"/>
    <w:multiLevelType w:val="hybridMultilevel"/>
    <w:tmpl w:val="967A4E3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D391E40"/>
    <w:multiLevelType w:val="hybridMultilevel"/>
    <w:tmpl w:val="6950A3F2"/>
    <w:lvl w:ilvl="0" w:tplc="C6624024">
      <w:numFmt w:val="bullet"/>
      <w:lvlText w:val="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45072"/>
    <w:multiLevelType w:val="hybridMultilevel"/>
    <w:tmpl w:val="D45C7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69DC"/>
    <w:multiLevelType w:val="hybridMultilevel"/>
    <w:tmpl w:val="C874B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E6DFF"/>
    <w:multiLevelType w:val="hybridMultilevel"/>
    <w:tmpl w:val="409AE8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B0149"/>
    <w:multiLevelType w:val="hybridMultilevel"/>
    <w:tmpl w:val="0B4E0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4F82"/>
    <w:multiLevelType w:val="hybridMultilevel"/>
    <w:tmpl w:val="E4AC605C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40C81"/>
    <w:multiLevelType w:val="hybridMultilevel"/>
    <w:tmpl w:val="DC86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D62B5"/>
    <w:multiLevelType w:val="hybridMultilevel"/>
    <w:tmpl w:val="241E0230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E016A"/>
    <w:multiLevelType w:val="hybridMultilevel"/>
    <w:tmpl w:val="DF66E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A4C71"/>
    <w:multiLevelType w:val="hybridMultilevel"/>
    <w:tmpl w:val="6CB84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A1321"/>
    <w:multiLevelType w:val="hybridMultilevel"/>
    <w:tmpl w:val="2898B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670DF"/>
    <w:multiLevelType w:val="hybridMultilevel"/>
    <w:tmpl w:val="2A74E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F175D"/>
    <w:multiLevelType w:val="hybridMultilevel"/>
    <w:tmpl w:val="16CE2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00625"/>
    <w:multiLevelType w:val="hybridMultilevel"/>
    <w:tmpl w:val="BD0E6E6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169D2"/>
    <w:multiLevelType w:val="hybridMultilevel"/>
    <w:tmpl w:val="B8169F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D5B42"/>
    <w:multiLevelType w:val="hybridMultilevel"/>
    <w:tmpl w:val="7EA27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A6E98"/>
    <w:multiLevelType w:val="hybridMultilevel"/>
    <w:tmpl w:val="293EA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0"/>
  </w:num>
  <w:num w:numId="5">
    <w:abstractNumId w:val="27"/>
  </w:num>
  <w:num w:numId="6">
    <w:abstractNumId w:val="22"/>
  </w:num>
  <w:num w:numId="7">
    <w:abstractNumId w:val="19"/>
  </w:num>
  <w:num w:numId="8">
    <w:abstractNumId w:val="30"/>
  </w:num>
  <w:num w:numId="9">
    <w:abstractNumId w:val="25"/>
  </w:num>
  <w:num w:numId="10">
    <w:abstractNumId w:val="6"/>
  </w:num>
  <w:num w:numId="11">
    <w:abstractNumId w:val="15"/>
  </w:num>
  <w:num w:numId="12">
    <w:abstractNumId w:val="23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9"/>
  </w:num>
  <w:num w:numId="18">
    <w:abstractNumId w:val="32"/>
  </w:num>
  <w:num w:numId="19">
    <w:abstractNumId w:val="26"/>
  </w:num>
  <w:num w:numId="20">
    <w:abstractNumId w:val="4"/>
  </w:num>
  <w:num w:numId="21">
    <w:abstractNumId w:val="2"/>
  </w:num>
  <w:num w:numId="22">
    <w:abstractNumId w:val="21"/>
  </w:num>
  <w:num w:numId="23">
    <w:abstractNumId w:val="5"/>
  </w:num>
  <w:num w:numId="24">
    <w:abstractNumId w:val="33"/>
  </w:num>
  <w:num w:numId="25">
    <w:abstractNumId w:val="8"/>
  </w:num>
  <w:num w:numId="26">
    <w:abstractNumId w:val="28"/>
  </w:num>
  <w:num w:numId="27">
    <w:abstractNumId w:val="16"/>
  </w:num>
  <w:num w:numId="28">
    <w:abstractNumId w:val="24"/>
  </w:num>
  <w:num w:numId="29">
    <w:abstractNumId w:val="14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5"/>
    <w:rsid w:val="00004C06"/>
    <w:rsid w:val="00006B12"/>
    <w:rsid w:val="000074CE"/>
    <w:rsid w:val="000159AC"/>
    <w:rsid w:val="00025130"/>
    <w:rsid w:val="00060FA4"/>
    <w:rsid w:val="000672D8"/>
    <w:rsid w:val="000940DB"/>
    <w:rsid w:val="000A3BFC"/>
    <w:rsid w:val="000B6B0B"/>
    <w:rsid w:val="000C3A58"/>
    <w:rsid w:val="000C6D71"/>
    <w:rsid w:val="000E51A4"/>
    <w:rsid w:val="000F3171"/>
    <w:rsid w:val="000F7308"/>
    <w:rsid w:val="00103A74"/>
    <w:rsid w:val="0010501E"/>
    <w:rsid w:val="00116E1B"/>
    <w:rsid w:val="00117852"/>
    <w:rsid w:val="00117F46"/>
    <w:rsid w:val="00134BFA"/>
    <w:rsid w:val="001509E4"/>
    <w:rsid w:val="00174EE5"/>
    <w:rsid w:val="00177BC2"/>
    <w:rsid w:val="0018736A"/>
    <w:rsid w:val="00192D11"/>
    <w:rsid w:val="001A4273"/>
    <w:rsid w:val="001B635E"/>
    <w:rsid w:val="001C359F"/>
    <w:rsid w:val="001D52DF"/>
    <w:rsid w:val="001F7D8E"/>
    <w:rsid w:val="002049EB"/>
    <w:rsid w:val="00205320"/>
    <w:rsid w:val="00210830"/>
    <w:rsid w:val="002233C0"/>
    <w:rsid w:val="00224068"/>
    <w:rsid w:val="00226BFC"/>
    <w:rsid w:val="00230B7F"/>
    <w:rsid w:val="00230F46"/>
    <w:rsid w:val="002321D5"/>
    <w:rsid w:val="00244CD3"/>
    <w:rsid w:val="00263913"/>
    <w:rsid w:val="002755F0"/>
    <w:rsid w:val="002B1ACA"/>
    <w:rsid w:val="002B5BB0"/>
    <w:rsid w:val="002C739C"/>
    <w:rsid w:val="002D554B"/>
    <w:rsid w:val="002E00A7"/>
    <w:rsid w:val="002E317A"/>
    <w:rsid w:val="002F4E3F"/>
    <w:rsid w:val="002F67CB"/>
    <w:rsid w:val="0032714B"/>
    <w:rsid w:val="003273D8"/>
    <w:rsid w:val="003279C2"/>
    <w:rsid w:val="00332044"/>
    <w:rsid w:val="003566DA"/>
    <w:rsid w:val="003B0E7C"/>
    <w:rsid w:val="003B5E90"/>
    <w:rsid w:val="003E2D2D"/>
    <w:rsid w:val="003F5426"/>
    <w:rsid w:val="0040245C"/>
    <w:rsid w:val="00424AE2"/>
    <w:rsid w:val="00432DB4"/>
    <w:rsid w:val="00433400"/>
    <w:rsid w:val="004370F4"/>
    <w:rsid w:val="00444058"/>
    <w:rsid w:val="00464F10"/>
    <w:rsid w:val="00471BA3"/>
    <w:rsid w:val="00472502"/>
    <w:rsid w:val="00475AF2"/>
    <w:rsid w:val="00493583"/>
    <w:rsid w:val="004B19A4"/>
    <w:rsid w:val="004D047E"/>
    <w:rsid w:val="004D5839"/>
    <w:rsid w:val="004D7880"/>
    <w:rsid w:val="004E4D8E"/>
    <w:rsid w:val="004E67CE"/>
    <w:rsid w:val="004F0D17"/>
    <w:rsid w:val="004F520B"/>
    <w:rsid w:val="004F75A9"/>
    <w:rsid w:val="0051086D"/>
    <w:rsid w:val="005233BF"/>
    <w:rsid w:val="00527121"/>
    <w:rsid w:val="005422B8"/>
    <w:rsid w:val="00563FFE"/>
    <w:rsid w:val="0059622C"/>
    <w:rsid w:val="005B1C1F"/>
    <w:rsid w:val="005B614F"/>
    <w:rsid w:val="005C332C"/>
    <w:rsid w:val="005C593F"/>
    <w:rsid w:val="005D18DF"/>
    <w:rsid w:val="005F16C5"/>
    <w:rsid w:val="005F3C64"/>
    <w:rsid w:val="006011F1"/>
    <w:rsid w:val="0060493A"/>
    <w:rsid w:val="00610486"/>
    <w:rsid w:val="00613D70"/>
    <w:rsid w:val="006161C8"/>
    <w:rsid w:val="006206FB"/>
    <w:rsid w:val="00621EDD"/>
    <w:rsid w:val="0064612C"/>
    <w:rsid w:val="00657D85"/>
    <w:rsid w:val="00664BF1"/>
    <w:rsid w:val="00671599"/>
    <w:rsid w:val="00672CA0"/>
    <w:rsid w:val="00673947"/>
    <w:rsid w:val="006744B2"/>
    <w:rsid w:val="006769C8"/>
    <w:rsid w:val="0067769C"/>
    <w:rsid w:val="006802BA"/>
    <w:rsid w:val="006832E8"/>
    <w:rsid w:val="006846E9"/>
    <w:rsid w:val="00685BFE"/>
    <w:rsid w:val="006A31DD"/>
    <w:rsid w:val="006B525D"/>
    <w:rsid w:val="006C08D4"/>
    <w:rsid w:val="006C0CD2"/>
    <w:rsid w:val="006C40EA"/>
    <w:rsid w:val="006C6E4F"/>
    <w:rsid w:val="006D0617"/>
    <w:rsid w:val="006D1F76"/>
    <w:rsid w:val="006F1060"/>
    <w:rsid w:val="00702B7F"/>
    <w:rsid w:val="007142B7"/>
    <w:rsid w:val="0071738C"/>
    <w:rsid w:val="00717A4B"/>
    <w:rsid w:val="007240CE"/>
    <w:rsid w:val="007273F8"/>
    <w:rsid w:val="00727A77"/>
    <w:rsid w:val="00743F4F"/>
    <w:rsid w:val="00751157"/>
    <w:rsid w:val="007525A8"/>
    <w:rsid w:val="00753231"/>
    <w:rsid w:val="00756702"/>
    <w:rsid w:val="00761CC6"/>
    <w:rsid w:val="007A25BF"/>
    <w:rsid w:val="007A4028"/>
    <w:rsid w:val="007D2BC1"/>
    <w:rsid w:val="007D776B"/>
    <w:rsid w:val="00801DF3"/>
    <w:rsid w:val="008026A7"/>
    <w:rsid w:val="0081278A"/>
    <w:rsid w:val="008200B3"/>
    <w:rsid w:val="00820754"/>
    <w:rsid w:val="0082771A"/>
    <w:rsid w:val="00835A86"/>
    <w:rsid w:val="008366DC"/>
    <w:rsid w:val="00842041"/>
    <w:rsid w:val="00852245"/>
    <w:rsid w:val="00856450"/>
    <w:rsid w:val="008638E6"/>
    <w:rsid w:val="00884C1C"/>
    <w:rsid w:val="00884FC9"/>
    <w:rsid w:val="00890ECE"/>
    <w:rsid w:val="008A29FC"/>
    <w:rsid w:val="008B4FC5"/>
    <w:rsid w:val="008C3E64"/>
    <w:rsid w:val="008C7C75"/>
    <w:rsid w:val="008E520C"/>
    <w:rsid w:val="008E531E"/>
    <w:rsid w:val="008F0DBE"/>
    <w:rsid w:val="008F111E"/>
    <w:rsid w:val="0091078D"/>
    <w:rsid w:val="00910C43"/>
    <w:rsid w:val="00921099"/>
    <w:rsid w:val="00921347"/>
    <w:rsid w:val="00923558"/>
    <w:rsid w:val="009319F2"/>
    <w:rsid w:val="00937DD7"/>
    <w:rsid w:val="009558F7"/>
    <w:rsid w:val="00973AEE"/>
    <w:rsid w:val="009746D1"/>
    <w:rsid w:val="00981824"/>
    <w:rsid w:val="009A088B"/>
    <w:rsid w:val="009A0C2D"/>
    <w:rsid w:val="009A123B"/>
    <w:rsid w:val="009B284E"/>
    <w:rsid w:val="009B405B"/>
    <w:rsid w:val="009E18CC"/>
    <w:rsid w:val="009E3AB7"/>
    <w:rsid w:val="009F313D"/>
    <w:rsid w:val="009F6CBB"/>
    <w:rsid w:val="00A07934"/>
    <w:rsid w:val="00A11C22"/>
    <w:rsid w:val="00A13B5D"/>
    <w:rsid w:val="00A27340"/>
    <w:rsid w:val="00A30A09"/>
    <w:rsid w:val="00A31728"/>
    <w:rsid w:val="00A375BD"/>
    <w:rsid w:val="00A64E24"/>
    <w:rsid w:val="00A72B55"/>
    <w:rsid w:val="00A74D72"/>
    <w:rsid w:val="00A80D14"/>
    <w:rsid w:val="00A82432"/>
    <w:rsid w:val="00A9607D"/>
    <w:rsid w:val="00AA708D"/>
    <w:rsid w:val="00AB6E8E"/>
    <w:rsid w:val="00AC0264"/>
    <w:rsid w:val="00AC0501"/>
    <w:rsid w:val="00AD3F20"/>
    <w:rsid w:val="00AE144E"/>
    <w:rsid w:val="00AF5369"/>
    <w:rsid w:val="00B0692F"/>
    <w:rsid w:val="00B203F5"/>
    <w:rsid w:val="00B233ED"/>
    <w:rsid w:val="00B278B0"/>
    <w:rsid w:val="00B32EF7"/>
    <w:rsid w:val="00B353F5"/>
    <w:rsid w:val="00B36E6C"/>
    <w:rsid w:val="00B36F82"/>
    <w:rsid w:val="00B3794D"/>
    <w:rsid w:val="00B5440C"/>
    <w:rsid w:val="00B6723E"/>
    <w:rsid w:val="00B70DA8"/>
    <w:rsid w:val="00B83CAB"/>
    <w:rsid w:val="00B84332"/>
    <w:rsid w:val="00B862A2"/>
    <w:rsid w:val="00B95F89"/>
    <w:rsid w:val="00BB251D"/>
    <w:rsid w:val="00BD2F16"/>
    <w:rsid w:val="00BE19AA"/>
    <w:rsid w:val="00BE5D5D"/>
    <w:rsid w:val="00C07453"/>
    <w:rsid w:val="00C15A13"/>
    <w:rsid w:val="00C2059C"/>
    <w:rsid w:val="00C2219B"/>
    <w:rsid w:val="00C330F1"/>
    <w:rsid w:val="00C43409"/>
    <w:rsid w:val="00C5478B"/>
    <w:rsid w:val="00C551B9"/>
    <w:rsid w:val="00C571D2"/>
    <w:rsid w:val="00C660F9"/>
    <w:rsid w:val="00C70485"/>
    <w:rsid w:val="00C87623"/>
    <w:rsid w:val="00CA723F"/>
    <w:rsid w:val="00CB4440"/>
    <w:rsid w:val="00CC539E"/>
    <w:rsid w:val="00CD2E1B"/>
    <w:rsid w:val="00CD7B41"/>
    <w:rsid w:val="00D00E61"/>
    <w:rsid w:val="00D0286D"/>
    <w:rsid w:val="00D1674F"/>
    <w:rsid w:val="00D43C6B"/>
    <w:rsid w:val="00D44CE6"/>
    <w:rsid w:val="00D45DEE"/>
    <w:rsid w:val="00D70FF2"/>
    <w:rsid w:val="00D809C2"/>
    <w:rsid w:val="00D92DF5"/>
    <w:rsid w:val="00D9420D"/>
    <w:rsid w:val="00DA784B"/>
    <w:rsid w:val="00DB3F3D"/>
    <w:rsid w:val="00DB77FB"/>
    <w:rsid w:val="00DC245D"/>
    <w:rsid w:val="00DC6852"/>
    <w:rsid w:val="00DD179B"/>
    <w:rsid w:val="00DE55D3"/>
    <w:rsid w:val="00DF0CB2"/>
    <w:rsid w:val="00E03F29"/>
    <w:rsid w:val="00E16E41"/>
    <w:rsid w:val="00E2138F"/>
    <w:rsid w:val="00E239CF"/>
    <w:rsid w:val="00E2787F"/>
    <w:rsid w:val="00E42182"/>
    <w:rsid w:val="00E469E0"/>
    <w:rsid w:val="00E64223"/>
    <w:rsid w:val="00E6746F"/>
    <w:rsid w:val="00E67EE5"/>
    <w:rsid w:val="00E70077"/>
    <w:rsid w:val="00EA30FD"/>
    <w:rsid w:val="00EA4D92"/>
    <w:rsid w:val="00EB6B02"/>
    <w:rsid w:val="00EB6BF0"/>
    <w:rsid w:val="00ED5808"/>
    <w:rsid w:val="00ED6A05"/>
    <w:rsid w:val="00EE4162"/>
    <w:rsid w:val="00EF398E"/>
    <w:rsid w:val="00EF3EA0"/>
    <w:rsid w:val="00EF6A40"/>
    <w:rsid w:val="00F05E84"/>
    <w:rsid w:val="00F079C9"/>
    <w:rsid w:val="00F12254"/>
    <w:rsid w:val="00F2334F"/>
    <w:rsid w:val="00F26C18"/>
    <w:rsid w:val="00F27ADC"/>
    <w:rsid w:val="00F36D16"/>
    <w:rsid w:val="00F37653"/>
    <w:rsid w:val="00F453C9"/>
    <w:rsid w:val="00F4766C"/>
    <w:rsid w:val="00F5707D"/>
    <w:rsid w:val="00F606A3"/>
    <w:rsid w:val="00F7589C"/>
    <w:rsid w:val="00F845FC"/>
    <w:rsid w:val="00F86264"/>
    <w:rsid w:val="00F9247A"/>
    <w:rsid w:val="00FB33DB"/>
    <w:rsid w:val="00FB7373"/>
    <w:rsid w:val="00FB7886"/>
    <w:rsid w:val="00FC1E8F"/>
    <w:rsid w:val="00FF041A"/>
    <w:rsid w:val="00FF0DFE"/>
    <w:rsid w:val="00FF2190"/>
    <w:rsid w:val="00FF479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D11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A30A09"/>
    <w:pPr>
      <w:keepNext/>
      <w:keepLines/>
      <w:tabs>
        <w:tab w:val="left" w:pos="426"/>
      </w:tabs>
      <w:spacing w:before="480" w:after="240"/>
      <w:outlineLvl w:val="0"/>
    </w:pPr>
    <w:rPr>
      <w:rFonts w:asciiTheme="minorHAnsi" w:eastAsiaTheme="majorEastAsia" w:hAnsiTheme="minorHAnsi" w:cstheme="minorHAnsi"/>
      <w:b/>
      <w:bCs/>
      <w:color w:val="244061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D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2D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2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D92DF5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A30A09"/>
    <w:rPr>
      <w:rFonts w:asciiTheme="minorHAnsi" w:eastAsiaTheme="majorEastAsia" w:hAnsiTheme="minorHAnsi" w:cstheme="minorHAnsi"/>
      <w:b/>
      <w:bCs/>
      <w:color w:val="244061" w:themeColor="accent1" w:themeShade="80"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4FC5"/>
    <w:pPr>
      <w:spacing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B4FC5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BB251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8F111E"/>
    <w:rPr>
      <w:rFonts w:asciiTheme="minorHAnsi" w:hAnsiTheme="minorHAnsi"/>
      <w:i/>
      <w:iCs/>
      <w:color w:val="808080" w:themeColor="text1" w:themeTint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D11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A30A09"/>
    <w:pPr>
      <w:keepNext/>
      <w:keepLines/>
      <w:tabs>
        <w:tab w:val="left" w:pos="426"/>
      </w:tabs>
      <w:spacing w:before="480" w:after="240"/>
      <w:outlineLvl w:val="0"/>
    </w:pPr>
    <w:rPr>
      <w:rFonts w:asciiTheme="minorHAnsi" w:eastAsiaTheme="majorEastAsia" w:hAnsiTheme="minorHAnsi" w:cstheme="minorHAnsi"/>
      <w:b/>
      <w:bCs/>
      <w:color w:val="244061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D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2D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2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D92DF5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A30A09"/>
    <w:rPr>
      <w:rFonts w:asciiTheme="minorHAnsi" w:eastAsiaTheme="majorEastAsia" w:hAnsiTheme="minorHAnsi" w:cstheme="minorHAnsi"/>
      <w:b/>
      <w:bCs/>
      <w:color w:val="244061" w:themeColor="accent1" w:themeShade="80"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4FC5"/>
    <w:pPr>
      <w:spacing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B4FC5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BB251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8F111E"/>
    <w:rPr>
      <w:rFonts w:asciiTheme="minorHAnsi" w:hAnsiTheme="minorHAnsi"/>
      <w:i/>
      <w:iCs/>
      <w:color w:val="808080" w:themeColor="text1" w:themeTint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Vergleich</c:v>
                </c:pt>
              </c:strCache>
            </c:strRef>
          </c:tx>
          <c:invertIfNegative val="0"/>
          <c:cat>
            <c:strRef>
              <c:f>Tabelle1!$A$2:$A$3</c:f>
              <c:strCache>
                <c:ptCount val="2"/>
                <c:pt idx="0">
                  <c:v>Äpfel</c:v>
                </c:pt>
                <c:pt idx="1">
                  <c:v>Birnen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97920"/>
        <c:axId val="149979520"/>
      </c:barChart>
      <c:catAx>
        <c:axId val="12849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9979520"/>
        <c:crosses val="autoZero"/>
        <c:auto val="1"/>
        <c:lblAlgn val="ctr"/>
        <c:lblOffset val="100"/>
        <c:noMultiLvlLbl val="0"/>
      </c:catAx>
      <c:valAx>
        <c:axId val="1499795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497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A3DFD5-7292-4AFA-A232-65FC40F7FE81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A18EE00E-8609-43E6-919A-7C6DB4AFA134}">
      <dgm:prSet phldrT="[Text]"/>
      <dgm:spPr/>
      <dgm:t>
        <a:bodyPr/>
        <a:lstStyle/>
        <a:p>
          <a:r>
            <a:rPr lang="de-DE"/>
            <a:t>MS Office</a:t>
          </a:r>
        </a:p>
      </dgm:t>
    </dgm:pt>
    <dgm:pt modelId="{31FAE980-2CC8-409B-B0DF-4F76B7C891E1}" type="parTrans" cxnId="{5C3A92D5-B71C-4AB5-A1FC-51F5F7403189}">
      <dgm:prSet/>
      <dgm:spPr/>
      <dgm:t>
        <a:bodyPr/>
        <a:lstStyle/>
        <a:p>
          <a:endParaRPr lang="de-DE"/>
        </a:p>
      </dgm:t>
    </dgm:pt>
    <dgm:pt modelId="{E2B4EEBF-13B6-4103-8BE8-6956CF5D0326}" type="sibTrans" cxnId="{5C3A92D5-B71C-4AB5-A1FC-51F5F7403189}">
      <dgm:prSet/>
      <dgm:spPr/>
      <dgm:t>
        <a:bodyPr/>
        <a:lstStyle/>
        <a:p>
          <a:endParaRPr lang="de-DE"/>
        </a:p>
      </dgm:t>
    </dgm:pt>
    <dgm:pt modelId="{DFA6ED76-D5D0-49E9-8359-95CC5B1562ED}">
      <dgm:prSet phldrT="[Text]"/>
      <dgm:spPr/>
      <dgm:t>
        <a:bodyPr/>
        <a:lstStyle/>
        <a:p>
          <a:r>
            <a:rPr lang="de-DE"/>
            <a:t>Word</a:t>
          </a:r>
        </a:p>
      </dgm:t>
    </dgm:pt>
    <dgm:pt modelId="{E2927B57-6478-4CF3-91E4-2677BF2565A8}" type="parTrans" cxnId="{72A5D972-B4AF-4FAD-BB08-A4678B642B56}">
      <dgm:prSet/>
      <dgm:spPr/>
      <dgm:t>
        <a:bodyPr/>
        <a:lstStyle/>
        <a:p>
          <a:endParaRPr lang="de-DE"/>
        </a:p>
      </dgm:t>
    </dgm:pt>
    <dgm:pt modelId="{3102B4FC-870B-41BA-AD75-B1E50B7F4C20}" type="sibTrans" cxnId="{72A5D972-B4AF-4FAD-BB08-A4678B642B56}">
      <dgm:prSet/>
      <dgm:spPr/>
      <dgm:t>
        <a:bodyPr/>
        <a:lstStyle/>
        <a:p>
          <a:endParaRPr lang="de-DE"/>
        </a:p>
      </dgm:t>
    </dgm:pt>
    <dgm:pt modelId="{73ADD502-AF2E-4B08-BE0B-BD818529EBCB}">
      <dgm:prSet phldrT="[Text]"/>
      <dgm:spPr/>
      <dgm:t>
        <a:bodyPr/>
        <a:lstStyle/>
        <a:p>
          <a:r>
            <a:rPr lang="de-DE"/>
            <a:t>Excel</a:t>
          </a:r>
        </a:p>
      </dgm:t>
    </dgm:pt>
    <dgm:pt modelId="{9A7C8A74-BE79-4F69-8485-A6E681CEA8D9}" type="parTrans" cxnId="{127B54E7-29C4-4C89-A575-FB9F4CC8283A}">
      <dgm:prSet/>
      <dgm:spPr/>
      <dgm:t>
        <a:bodyPr/>
        <a:lstStyle/>
        <a:p>
          <a:endParaRPr lang="de-DE"/>
        </a:p>
      </dgm:t>
    </dgm:pt>
    <dgm:pt modelId="{BFE7680C-120B-4A1E-8BEA-71BC1E3D7869}" type="sibTrans" cxnId="{127B54E7-29C4-4C89-A575-FB9F4CC8283A}">
      <dgm:prSet/>
      <dgm:spPr/>
      <dgm:t>
        <a:bodyPr/>
        <a:lstStyle/>
        <a:p>
          <a:endParaRPr lang="de-DE"/>
        </a:p>
      </dgm:t>
    </dgm:pt>
    <dgm:pt modelId="{BB50CA79-BD2C-4754-8A69-58CCFC1B4E67}" type="pres">
      <dgm:prSet presAssocID="{75A3DFD5-7292-4AFA-A232-65FC40F7FE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50593680-CFEF-4E0D-BB01-37160001061D}" type="pres">
      <dgm:prSet presAssocID="{A18EE00E-8609-43E6-919A-7C6DB4AFA134}" presName="hierRoot1" presStyleCnt="0">
        <dgm:presLayoutVars>
          <dgm:hierBranch val="init"/>
        </dgm:presLayoutVars>
      </dgm:prSet>
      <dgm:spPr/>
    </dgm:pt>
    <dgm:pt modelId="{C2E04E21-7B2E-44DD-9CC1-683484856114}" type="pres">
      <dgm:prSet presAssocID="{A18EE00E-8609-43E6-919A-7C6DB4AFA134}" presName="rootComposite1" presStyleCnt="0"/>
      <dgm:spPr/>
    </dgm:pt>
    <dgm:pt modelId="{80054E5B-5EEF-4407-94F7-CDF5B47EF955}" type="pres">
      <dgm:prSet presAssocID="{A18EE00E-8609-43E6-919A-7C6DB4AFA13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9E27721-1897-4ED8-8BA6-57DAFDA82FB2}" type="pres">
      <dgm:prSet presAssocID="{A18EE00E-8609-43E6-919A-7C6DB4AFA134}" presName="rootConnector1" presStyleLbl="node1" presStyleIdx="0" presStyleCnt="0"/>
      <dgm:spPr/>
      <dgm:t>
        <a:bodyPr/>
        <a:lstStyle/>
        <a:p>
          <a:endParaRPr lang="de-DE"/>
        </a:p>
      </dgm:t>
    </dgm:pt>
    <dgm:pt modelId="{A6898E08-CA2A-4648-950B-B93CD59B8439}" type="pres">
      <dgm:prSet presAssocID="{A18EE00E-8609-43E6-919A-7C6DB4AFA134}" presName="hierChild2" presStyleCnt="0"/>
      <dgm:spPr/>
    </dgm:pt>
    <dgm:pt modelId="{5DC84F7B-52C6-4DEF-A02C-85FD3DB14BA4}" type="pres">
      <dgm:prSet presAssocID="{E2927B57-6478-4CF3-91E4-2677BF2565A8}" presName="Name37" presStyleLbl="parChTrans1D2" presStyleIdx="0" presStyleCnt="2"/>
      <dgm:spPr/>
      <dgm:t>
        <a:bodyPr/>
        <a:lstStyle/>
        <a:p>
          <a:endParaRPr lang="de-DE"/>
        </a:p>
      </dgm:t>
    </dgm:pt>
    <dgm:pt modelId="{A6FCCECA-4735-49AF-BE1E-98404925E7D1}" type="pres">
      <dgm:prSet presAssocID="{DFA6ED76-D5D0-49E9-8359-95CC5B1562ED}" presName="hierRoot2" presStyleCnt="0">
        <dgm:presLayoutVars>
          <dgm:hierBranch val="init"/>
        </dgm:presLayoutVars>
      </dgm:prSet>
      <dgm:spPr/>
    </dgm:pt>
    <dgm:pt modelId="{90895016-7147-42EC-82DE-C8CABFEFC672}" type="pres">
      <dgm:prSet presAssocID="{DFA6ED76-D5D0-49E9-8359-95CC5B1562ED}" presName="rootComposite" presStyleCnt="0"/>
      <dgm:spPr/>
    </dgm:pt>
    <dgm:pt modelId="{7E3F5F5F-C6B7-4183-9286-2F0B211FDDCD}" type="pres">
      <dgm:prSet presAssocID="{DFA6ED76-D5D0-49E9-8359-95CC5B1562E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AEFAA87-23BC-4683-9BC0-A0F17235D5BC}" type="pres">
      <dgm:prSet presAssocID="{DFA6ED76-D5D0-49E9-8359-95CC5B1562ED}" presName="rootConnector" presStyleLbl="node2" presStyleIdx="0" presStyleCnt="2"/>
      <dgm:spPr/>
      <dgm:t>
        <a:bodyPr/>
        <a:lstStyle/>
        <a:p>
          <a:endParaRPr lang="de-DE"/>
        </a:p>
      </dgm:t>
    </dgm:pt>
    <dgm:pt modelId="{E721B927-67C3-40F5-9716-75F551402524}" type="pres">
      <dgm:prSet presAssocID="{DFA6ED76-D5D0-49E9-8359-95CC5B1562ED}" presName="hierChild4" presStyleCnt="0"/>
      <dgm:spPr/>
    </dgm:pt>
    <dgm:pt modelId="{6C12BAFC-311B-4A22-AE30-9B21371476DA}" type="pres">
      <dgm:prSet presAssocID="{DFA6ED76-D5D0-49E9-8359-95CC5B1562ED}" presName="hierChild5" presStyleCnt="0"/>
      <dgm:spPr/>
    </dgm:pt>
    <dgm:pt modelId="{DCDCE170-8362-4399-83E7-5B33630900C3}" type="pres">
      <dgm:prSet presAssocID="{9A7C8A74-BE79-4F69-8485-A6E681CEA8D9}" presName="Name37" presStyleLbl="parChTrans1D2" presStyleIdx="1" presStyleCnt="2"/>
      <dgm:spPr/>
      <dgm:t>
        <a:bodyPr/>
        <a:lstStyle/>
        <a:p>
          <a:endParaRPr lang="de-DE"/>
        </a:p>
      </dgm:t>
    </dgm:pt>
    <dgm:pt modelId="{8FBD0E45-ADC8-47FC-A23E-26A0158F7C77}" type="pres">
      <dgm:prSet presAssocID="{73ADD502-AF2E-4B08-BE0B-BD818529EBCB}" presName="hierRoot2" presStyleCnt="0">
        <dgm:presLayoutVars>
          <dgm:hierBranch val="init"/>
        </dgm:presLayoutVars>
      </dgm:prSet>
      <dgm:spPr/>
    </dgm:pt>
    <dgm:pt modelId="{3D2455EF-2544-4153-9D20-12F7BEDB053E}" type="pres">
      <dgm:prSet presAssocID="{73ADD502-AF2E-4B08-BE0B-BD818529EBCB}" presName="rootComposite" presStyleCnt="0"/>
      <dgm:spPr/>
    </dgm:pt>
    <dgm:pt modelId="{B4D4C414-DAA8-44F6-859C-9B0857B7575C}" type="pres">
      <dgm:prSet presAssocID="{73ADD502-AF2E-4B08-BE0B-BD818529EBC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287FDAF-A8EF-4B04-9AC2-41D665027110}" type="pres">
      <dgm:prSet presAssocID="{73ADD502-AF2E-4B08-BE0B-BD818529EBCB}" presName="rootConnector" presStyleLbl="node2" presStyleIdx="1" presStyleCnt="2"/>
      <dgm:spPr/>
      <dgm:t>
        <a:bodyPr/>
        <a:lstStyle/>
        <a:p>
          <a:endParaRPr lang="de-DE"/>
        </a:p>
      </dgm:t>
    </dgm:pt>
    <dgm:pt modelId="{3E07423D-D549-483B-9678-1F0878E6F7EE}" type="pres">
      <dgm:prSet presAssocID="{73ADD502-AF2E-4B08-BE0B-BD818529EBCB}" presName="hierChild4" presStyleCnt="0"/>
      <dgm:spPr/>
    </dgm:pt>
    <dgm:pt modelId="{74980200-D7A5-4CD9-AC21-63186BB4141E}" type="pres">
      <dgm:prSet presAssocID="{73ADD502-AF2E-4B08-BE0B-BD818529EBCB}" presName="hierChild5" presStyleCnt="0"/>
      <dgm:spPr/>
    </dgm:pt>
    <dgm:pt modelId="{93B2E22C-65EE-468C-9E75-2B097D05178D}" type="pres">
      <dgm:prSet presAssocID="{A18EE00E-8609-43E6-919A-7C6DB4AFA134}" presName="hierChild3" presStyleCnt="0"/>
      <dgm:spPr/>
    </dgm:pt>
  </dgm:ptLst>
  <dgm:cxnLst>
    <dgm:cxn modelId="{EAC246F7-1D37-4112-94B5-2926C87C0198}" type="presOf" srcId="{A18EE00E-8609-43E6-919A-7C6DB4AFA134}" destId="{80054E5B-5EEF-4407-94F7-CDF5B47EF955}" srcOrd="0" destOrd="0" presId="urn:microsoft.com/office/officeart/2005/8/layout/orgChart1"/>
    <dgm:cxn modelId="{1678F6C2-515D-4A37-B177-ADB54B9380A6}" type="presOf" srcId="{9A7C8A74-BE79-4F69-8485-A6E681CEA8D9}" destId="{DCDCE170-8362-4399-83E7-5B33630900C3}" srcOrd="0" destOrd="0" presId="urn:microsoft.com/office/officeart/2005/8/layout/orgChart1"/>
    <dgm:cxn modelId="{840F9916-B806-4A26-9797-B5319B9FC116}" type="presOf" srcId="{A18EE00E-8609-43E6-919A-7C6DB4AFA134}" destId="{49E27721-1897-4ED8-8BA6-57DAFDA82FB2}" srcOrd="1" destOrd="0" presId="urn:microsoft.com/office/officeart/2005/8/layout/orgChart1"/>
    <dgm:cxn modelId="{5F06F376-602A-4344-A079-8322F7FB39A0}" type="presOf" srcId="{75A3DFD5-7292-4AFA-A232-65FC40F7FE81}" destId="{BB50CA79-BD2C-4754-8A69-58CCFC1B4E67}" srcOrd="0" destOrd="0" presId="urn:microsoft.com/office/officeart/2005/8/layout/orgChart1"/>
    <dgm:cxn modelId="{5C3A92D5-B71C-4AB5-A1FC-51F5F7403189}" srcId="{75A3DFD5-7292-4AFA-A232-65FC40F7FE81}" destId="{A18EE00E-8609-43E6-919A-7C6DB4AFA134}" srcOrd="0" destOrd="0" parTransId="{31FAE980-2CC8-409B-B0DF-4F76B7C891E1}" sibTransId="{E2B4EEBF-13B6-4103-8BE8-6956CF5D0326}"/>
    <dgm:cxn modelId="{9694225D-F2C0-4C8D-8B9A-F30B40A8E679}" type="presOf" srcId="{DFA6ED76-D5D0-49E9-8359-95CC5B1562ED}" destId="{5AEFAA87-23BC-4683-9BC0-A0F17235D5BC}" srcOrd="1" destOrd="0" presId="urn:microsoft.com/office/officeart/2005/8/layout/orgChart1"/>
    <dgm:cxn modelId="{127B54E7-29C4-4C89-A575-FB9F4CC8283A}" srcId="{A18EE00E-8609-43E6-919A-7C6DB4AFA134}" destId="{73ADD502-AF2E-4B08-BE0B-BD818529EBCB}" srcOrd="1" destOrd="0" parTransId="{9A7C8A74-BE79-4F69-8485-A6E681CEA8D9}" sibTransId="{BFE7680C-120B-4A1E-8BEA-71BC1E3D7869}"/>
    <dgm:cxn modelId="{BE8D208F-1061-4878-BA8C-65F0B73592A0}" type="presOf" srcId="{E2927B57-6478-4CF3-91E4-2677BF2565A8}" destId="{5DC84F7B-52C6-4DEF-A02C-85FD3DB14BA4}" srcOrd="0" destOrd="0" presId="urn:microsoft.com/office/officeart/2005/8/layout/orgChart1"/>
    <dgm:cxn modelId="{72A5D972-B4AF-4FAD-BB08-A4678B642B56}" srcId="{A18EE00E-8609-43E6-919A-7C6DB4AFA134}" destId="{DFA6ED76-D5D0-49E9-8359-95CC5B1562ED}" srcOrd="0" destOrd="0" parTransId="{E2927B57-6478-4CF3-91E4-2677BF2565A8}" sibTransId="{3102B4FC-870B-41BA-AD75-B1E50B7F4C20}"/>
    <dgm:cxn modelId="{020F3BEB-21B7-4B53-8348-0C3ED1F2450E}" type="presOf" srcId="{73ADD502-AF2E-4B08-BE0B-BD818529EBCB}" destId="{B4D4C414-DAA8-44F6-859C-9B0857B7575C}" srcOrd="0" destOrd="0" presId="urn:microsoft.com/office/officeart/2005/8/layout/orgChart1"/>
    <dgm:cxn modelId="{21B05CFE-3984-4817-9953-5A40C975481B}" type="presOf" srcId="{DFA6ED76-D5D0-49E9-8359-95CC5B1562ED}" destId="{7E3F5F5F-C6B7-4183-9286-2F0B211FDDCD}" srcOrd="0" destOrd="0" presId="urn:microsoft.com/office/officeart/2005/8/layout/orgChart1"/>
    <dgm:cxn modelId="{22208C4E-F8A9-48D5-845D-6C58556FC487}" type="presOf" srcId="{73ADD502-AF2E-4B08-BE0B-BD818529EBCB}" destId="{B287FDAF-A8EF-4B04-9AC2-41D665027110}" srcOrd="1" destOrd="0" presId="urn:microsoft.com/office/officeart/2005/8/layout/orgChart1"/>
    <dgm:cxn modelId="{A11D94F1-D61E-417F-A8FE-F344E0B5182E}" type="presParOf" srcId="{BB50CA79-BD2C-4754-8A69-58CCFC1B4E67}" destId="{50593680-CFEF-4E0D-BB01-37160001061D}" srcOrd="0" destOrd="0" presId="urn:microsoft.com/office/officeart/2005/8/layout/orgChart1"/>
    <dgm:cxn modelId="{2CE3EE37-DE75-483B-8DDB-9CC7C652A311}" type="presParOf" srcId="{50593680-CFEF-4E0D-BB01-37160001061D}" destId="{C2E04E21-7B2E-44DD-9CC1-683484856114}" srcOrd="0" destOrd="0" presId="urn:microsoft.com/office/officeart/2005/8/layout/orgChart1"/>
    <dgm:cxn modelId="{7FC90BE6-42A3-4ADF-BB99-6568987E5F1A}" type="presParOf" srcId="{C2E04E21-7B2E-44DD-9CC1-683484856114}" destId="{80054E5B-5EEF-4407-94F7-CDF5B47EF955}" srcOrd="0" destOrd="0" presId="urn:microsoft.com/office/officeart/2005/8/layout/orgChart1"/>
    <dgm:cxn modelId="{5AE0B3E6-C0A5-40B5-BECB-C5CC4ED940E6}" type="presParOf" srcId="{C2E04E21-7B2E-44DD-9CC1-683484856114}" destId="{49E27721-1897-4ED8-8BA6-57DAFDA82FB2}" srcOrd="1" destOrd="0" presId="urn:microsoft.com/office/officeart/2005/8/layout/orgChart1"/>
    <dgm:cxn modelId="{AB4B9179-3798-4167-BC11-B4063F506A5A}" type="presParOf" srcId="{50593680-CFEF-4E0D-BB01-37160001061D}" destId="{A6898E08-CA2A-4648-950B-B93CD59B8439}" srcOrd="1" destOrd="0" presId="urn:microsoft.com/office/officeart/2005/8/layout/orgChart1"/>
    <dgm:cxn modelId="{DB5D873B-2E72-498A-8AE3-975210ED2DAF}" type="presParOf" srcId="{A6898E08-CA2A-4648-950B-B93CD59B8439}" destId="{5DC84F7B-52C6-4DEF-A02C-85FD3DB14BA4}" srcOrd="0" destOrd="0" presId="urn:microsoft.com/office/officeart/2005/8/layout/orgChart1"/>
    <dgm:cxn modelId="{6A7C2924-B2CF-4944-ABB2-6E2DB1E5C3DA}" type="presParOf" srcId="{A6898E08-CA2A-4648-950B-B93CD59B8439}" destId="{A6FCCECA-4735-49AF-BE1E-98404925E7D1}" srcOrd="1" destOrd="0" presId="urn:microsoft.com/office/officeart/2005/8/layout/orgChart1"/>
    <dgm:cxn modelId="{49343AE4-5142-46BC-BDDA-EA3DC74F3121}" type="presParOf" srcId="{A6FCCECA-4735-49AF-BE1E-98404925E7D1}" destId="{90895016-7147-42EC-82DE-C8CABFEFC672}" srcOrd="0" destOrd="0" presId="urn:microsoft.com/office/officeart/2005/8/layout/orgChart1"/>
    <dgm:cxn modelId="{574282EE-949D-4146-A77E-099BAA2E446F}" type="presParOf" srcId="{90895016-7147-42EC-82DE-C8CABFEFC672}" destId="{7E3F5F5F-C6B7-4183-9286-2F0B211FDDCD}" srcOrd="0" destOrd="0" presId="urn:microsoft.com/office/officeart/2005/8/layout/orgChart1"/>
    <dgm:cxn modelId="{8385D445-ADA7-4CD2-8A13-D87A49E9BD87}" type="presParOf" srcId="{90895016-7147-42EC-82DE-C8CABFEFC672}" destId="{5AEFAA87-23BC-4683-9BC0-A0F17235D5BC}" srcOrd="1" destOrd="0" presId="urn:microsoft.com/office/officeart/2005/8/layout/orgChart1"/>
    <dgm:cxn modelId="{B3CE85DA-8E4F-4DB0-A3E0-72B93136C9A0}" type="presParOf" srcId="{A6FCCECA-4735-49AF-BE1E-98404925E7D1}" destId="{E721B927-67C3-40F5-9716-75F551402524}" srcOrd="1" destOrd="0" presId="urn:microsoft.com/office/officeart/2005/8/layout/orgChart1"/>
    <dgm:cxn modelId="{24DBC43B-944F-4387-9CE0-F85266B9A14B}" type="presParOf" srcId="{A6FCCECA-4735-49AF-BE1E-98404925E7D1}" destId="{6C12BAFC-311B-4A22-AE30-9B21371476DA}" srcOrd="2" destOrd="0" presId="urn:microsoft.com/office/officeart/2005/8/layout/orgChart1"/>
    <dgm:cxn modelId="{1A866453-B104-475B-B299-787EFD645415}" type="presParOf" srcId="{A6898E08-CA2A-4648-950B-B93CD59B8439}" destId="{DCDCE170-8362-4399-83E7-5B33630900C3}" srcOrd="2" destOrd="0" presId="urn:microsoft.com/office/officeart/2005/8/layout/orgChart1"/>
    <dgm:cxn modelId="{7452E407-B8C7-4C17-BD39-99829FFF2617}" type="presParOf" srcId="{A6898E08-CA2A-4648-950B-B93CD59B8439}" destId="{8FBD0E45-ADC8-47FC-A23E-26A0158F7C77}" srcOrd="3" destOrd="0" presId="urn:microsoft.com/office/officeart/2005/8/layout/orgChart1"/>
    <dgm:cxn modelId="{8D2D5F23-5DFF-4191-8BB1-3478242045C4}" type="presParOf" srcId="{8FBD0E45-ADC8-47FC-A23E-26A0158F7C77}" destId="{3D2455EF-2544-4153-9D20-12F7BEDB053E}" srcOrd="0" destOrd="0" presId="urn:microsoft.com/office/officeart/2005/8/layout/orgChart1"/>
    <dgm:cxn modelId="{FD000960-0957-43F6-A488-2CD535EAA8F0}" type="presParOf" srcId="{3D2455EF-2544-4153-9D20-12F7BEDB053E}" destId="{B4D4C414-DAA8-44F6-859C-9B0857B7575C}" srcOrd="0" destOrd="0" presId="urn:microsoft.com/office/officeart/2005/8/layout/orgChart1"/>
    <dgm:cxn modelId="{1B06C7D0-C211-4015-AE7A-F3191F973A85}" type="presParOf" srcId="{3D2455EF-2544-4153-9D20-12F7BEDB053E}" destId="{B287FDAF-A8EF-4B04-9AC2-41D665027110}" srcOrd="1" destOrd="0" presId="urn:microsoft.com/office/officeart/2005/8/layout/orgChart1"/>
    <dgm:cxn modelId="{A8B4EC5D-F43D-4DC0-B2A2-FBE05F3C9577}" type="presParOf" srcId="{8FBD0E45-ADC8-47FC-A23E-26A0158F7C77}" destId="{3E07423D-D549-483B-9678-1F0878E6F7EE}" srcOrd="1" destOrd="0" presId="urn:microsoft.com/office/officeart/2005/8/layout/orgChart1"/>
    <dgm:cxn modelId="{6054AB72-96FE-4663-935B-F06427A8D704}" type="presParOf" srcId="{8FBD0E45-ADC8-47FC-A23E-26A0158F7C77}" destId="{74980200-D7A5-4CD9-AC21-63186BB4141E}" srcOrd="2" destOrd="0" presId="urn:microsoft.com/office/officeart/2005/8/layout/orgChart1"/>
    <dgm:cxn modelId="{56579F0B-4F68-4359-89E0-5EFFBBFE65F4}" type="presParOf" srcId="{50593680-CFEF-4E0D-BB01-37160001061D}" destId="{93B2E22C-65EE-468C-9E75-2B097D05178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CE170-8362-4399-83E7-5B33630900C3}">
      <dsp:nvSpPr>
        <dsp:cNvPr id="0" name=""/>
        <dsp:cNvSpPr/>
      </dsp:nvSpPr>
      <dsp:spPr>
        <a:xfrm>
          <a:off x="933450" y="330656"/>
          <a:ext cx="399838" cy="138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393"/>
              </a:lnTo>
              <a:lnTo>
                <a:pt x="399838" y="69393"/>
              </a:lnTo>
              <a:lnTo>
                <a:pt x="399838" y="13878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84F7B-52C6-4DEF-A02C-85FD3DB14BA4}">
      <dsp:nvSpPr>
        <dsp:cNvPr id="0" name=""/>
        <dsp:cNvSpPr/>
      </dsp:nvSpPr>
      <dsp:spPr>
        <a:xfrm>
          <a:off x="533611" y="330656"/>
          <a:ext cx="399838" cy="138786"/>
        </a:xfrm>
        <a:custGeom>
          <a:avLst/>
          <a:gdLst/>
          <a:ahLst/>
          <a:cxnLst/>
          <a:rect l="0" t="0" r="0" b="0"/>
          <a:pathLst>
            <a:path>
              <a:moveTo>
                <a:pt x="399838" y="0"/>
              </a:moveTo>
              <a:lnTo>
                <a:pt x="399838" y="69393"/>
              </a:lnTo>
              <a:lnTo>
                <a:pt x="0" y="69393"/>
              </a:lnTo>
              <a:lnTo>
                <a:pt x="0" y="13878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54E5B-5EEF-4407-94F7-CDF5B47EF955}">
      <dsp:nvSpPr>
        <dsp:cNvPr id="0" name=""/>
        <dsp:cNvSpPr/>
      </dsp:nvSpPr>
      <dsp:spPr>
        <a:xfrm>
          <a:off x="603005" y="211"/>
          <a:ext cx="660889" cy="3304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MS Office</a:t>
          </a:r>
        </a:p>
      </dsp:txBody>
      <dsp:txXfrm>
        <a:off x="603005" y="211"/>
        <a:ext cx="660889" cy="330444"/>
      </dsp:txXfrm>
    </dsp:sp>
    <dsp:sp modelId="{7E3F5F5F-C6B7-4183-9286-2F0B211FDDCD}">
      <dsp:nvSpPr>
        <dsp:cNvPr id="0" name=""/>
        <dsp:cNvSpPr/>
      </dsp:nvSpPr>
      <dsp:spPr>
        <a:xfrm>
          <a:off x="203166" y="469443"/>
          <a:ext cx="660889" cy="3304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Word</a:t>
          </a:r>
        </a:p>
      </dsp:txBody>
      <dsp:txXfrm>
        <a:off x="203166" y="469443"/>
        <a:ext cx="660889" cy="330444"/>
      </dsp:txXfrm>
    </dsp:sp>
    <dsp:sp modelId="{B4D4C414-DAA8-44F6-859C-9B0857B7575C}">
      <dsp:nvSpPr>
        <dsp:cNvPr id="0" name=""/>
        <dsp:cNvSpPr/>
      </dsp:nvSpPr>
      <dsp:spPr>
        <a:xfrm>
          <a:off x="1002843" y="469443"/>
          <a:ext cx="660889" cy="3304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Excel</a:t>
          </a:r>
        </a:p>
      </dsp:txBody>
      <dsp:txXfrm>
        <a:off x="1002843" y="469443"/>
        <a:ext cx="660889" cy="330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AF7C-D90D-4F05-B24D-502E2310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Links>
    <vt:vector size="6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http://www.datenkater.de/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BTF-USER</cp:lastModifiedBy>
  <cp:revision>51</cp:revision>
  <cp:lastPrinted>2011-05-05T07:04:00Z</cp:lastPrinted>
  <dcterms:created xsi:type="dcterms:W3CDTF">2017-07-10T09:34:00Z</dcterms:created>
  <dcterms:modified xsi:type="dcterms:W3CDTF">2017-11-05T22:15:00Z</dcterms:modified>
</cp:coreProperties>
</file>